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29DA" w14:textId="77777777" w:rsidR="00AD0BE2" w:rsidRPr="002E5AF2" w:rsidRDefault="00AD0BE2" w:rsidP="00AD0BE2">
      <w:pPr>
        <w:rPr>
          <w:rFonts w:ascii="Verdana" w:hAnsi="Verdana"/>
          <w:sz w:val="52"/>
        </w:rPr>
      </w:pPr>
      <w:r w:rsidRPr="002E5AF2">
        <w:rPr>
          <w:rFonts w:ascii="Verdana" w:hAnsi="Verdana"/>
          <w:sz w:val="52"/>
        </w:rPr>
        <w:t>Beziehungsbedürfnisse</w:t>
      </w:r>
    </w:p>
    <w:p w14:paraId="496D57D4" w14:textId="77777777" w:rsidR="00AD0BE2" w:rsidRPr="002E5AF2" w:rsidRDefault="00AD0BE2" w:rsidP="00AD0BE2">
      <w:pPr>
        <w:rPr>
          <w:rFonts w:ascii="Verdana" w:hAnsi="Verdana"/>
          <w:sz w:val="32"/>
        </w:rPr>
      </w:pPr>
    </w:p>
    <w:p w14:paraId="02CF2C5F" w14:textId="77777777" w:rsidR="00AD0BE2" w:rsidRPr="002E5AF2" w:rsidRDefault="00AD0BE2" w:rsidP="00AD0BE2">
      <w:pPr>
        <w:rPr>
          <w:rFonts w:ascii="Verdana" w:hAnsi="Verdana"/>
          <w:sz w:val="28"/>
          <w:szCs w:val="28"/>
        </w:rPr>
      </w:pPr>
      <w:r w:rsidRPr="002E5AF2">
        <w:rPr>
          <w:rFonts w:ascii="Verdana" w:hAnsi="Verdana"/>
          <w:sz w:val="28"/>
          <w:szCs w:val="28"/>
        </w:rPr>
        <w:t>Richard G. Erskine, Rebecca L. Trautmann</w:t>
      </w:r>
    </w:p>
    <w:p w14:paraId="60E5EF82" w14:textId="77777777" w:rsidR="00AD0BE2" w:rsidRPr="002E5AF2" w:rsidRDefault="00AD0BE2" w:rsidP="00AD0BE2">
      <w:pPr>
        <w:rPr>
          <w:rFonts w:ascii="Verdana" w:hAnsi="Verdana"/>
          <w:sz w:val="28"/>
          <w:szCs w:val="28"/>
        </w:rPr>
      </w:pPr>
    </w:p>
    <w:p w14:paraId="70223481" w14:textId="77777777" w:rsidR="00AD0BE2" w:rsidRPr="002E5AF2" w:rsidRDefault="00AD0BE2" w:rsidP="00AD0BE2">
      <w:pPr>
        <w:rPr>
          <w:rFonts w:ascii="Verdana" w:hAnsi="Verdana"/>
          <w:sz w:val="28"/>
          <w:szCs w:val="28"/>
        </w:rPr>
      </w:pPr>
    </w:p>
    <w:p w14:paraId="6B452761" w14:textId="77777777" w:rsidR="00AD0BE2" w:rsidRPr="002E5AF2" w:rsidRDefault="00AD0BE2" w:rsidP="00AD0BE2">
      <w:pPr>
        <w:rPr>
          <w:rFonts w:ascii="Verdana" w:hAnsi="Verdana"/>
          <w:sz w:val="28"/>
          <w:szCs w:val="28"/>
        </w:rPr>
      </w:pPr>
    </w:p>
    <w:p w14:paraId="5704B171"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Sicherheit</w:t>
      </w:r>
    </w:p>
    <w:p w14:paraId="6A1829F8" w14:textId="77777777" w:rsidR="00AD0BE2" w:rsidRPr="002E5AF2" w:rsidRDefault="00AD0BE2" w:rsidP="00AD0BE2">
      <w:pPr>
        <w:rPr>
          <w:rFonts w:ascii="Verdana" w:hAnsi="Verdana"/>
          <w:sz w:val="28"/>
          <w:szCs w:val="28"/>
        </w:rPr>
      </w:pPr>
    </w:p>
    <w:p w14:paraId="3C0EFAD7"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Vergewisserung</w:t>
      </w:r>
    </w:p>
    <w:p w14:paraId="25B9EB97" w14:textId="77777777" w:rsidR="00AD0BE2" w:rsidRPr="002E5AF2" w:rsidRDefault="00AD0BE2" w:rsidP="00AD0BE2">
      <w:pPr>
        <w:rPr>
          <w:rFonts w:ascii="Verdana" w:hAnsi="Verdana"/>
          <w:sz w:val="28"/>
          <w:szCs w:val="28"/>
        </w:rPr>
      </w:pPr>
    </w:p>
    <w:p w14:paraId="688FBF64"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Annahme</w:t>
      </w:r>
      <w:r w:rsidRPr="002E5AF2">
        <w:rPr>
          <w:rFonts w:ascii="Verdana" w:hAnsi="Verdana"/>
          <w:sz w:val="28"/>
          <w:szCs w:val="28"/>
        </w:rPr>
        <w:t xml:space="preserve"> und </w:t>
      </w:r>
      <w:r w:rsidRPr="002E5AF2">
        <w:rPr>
          <w:rFonts w:ascii="Verdana" w:hAnsi="Verdana"/>
          <w:i/>
          <w:sz w:val="28"/>
          <w:szCs w:val="28"/>
        </w:rPr>
        <w:t>Schutz</w:t>
      </w:r>
    </w:p>
    <w:p w14:paraId="6DAE60BA" w14:textId="77777777" w:rsidR="00AD0BE2" w:rsidRPr="002E5AF2" w:rsidRDefault="00AD0BE2" w:rsidP="00AD0BE2">
      <w:pPr>
        <w:rPr>
          <w:rFonts w:ascii="Verdana" w:hAnsi="Verdana"/>
          <w:sz w:val="28"/>
          <w:szCs w:val="28"/>
        </w:rPr>
      </w:pPr>
    </w:p>
    <w:p w14:paraId="55C1B402"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Bestätigung</w:t>
      </w:r>
      <w:r w:rsidRPr="002E5AF2">
        <w:rPr>
          <w:rFonts w:ascii="Verdana" w:hAnsi="Verdana"/>
          <w:sz w:val="28"/>
          <w:szCs w:val="28"/>
        </w:rPr>
        <w:t xml:space="preserve"> der eigenen Erfahrung</w:t>
      </w:r>
    </w:p>
    <w:p w14:paraId="0323950F" w14:textId="77777777" w:rsidR="00AD0BE2" w:rsidRPr="002E5AF2" w:rsidRDefault="00AD0BE2" w:rsidP="00AD0BE2">
      <w:pPr>
        <w:rPr>
          <w:rFonts w:ascii="Verdana" w:hAnsi="Verdana"/>
          <w:sz w:val="28"/>
          <w:szCs w:val="28"/>
        </w:rPr>
      </w:pPr>
    </w:p>
    <w:p w14:paraId="071A1C3F"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Einmaligkeit</w:t>
      </w:r>
      <w:r w:rsidRPr="002E5AF2">
        <w:rPr>
          <w:rFonts w:ascii="Verdana" w:hAnsi="Verdana"/>
          <w:sz w:val="28"/>
          <w:szCs w:val="28"/>
        </w:rPr>
        <w:t xml:space="preserve"> der eigenen Person</w:t>
      </w:r>
    </w:p>
    <w:p w14:paraId="0FBA4E6C" w14:textId="77777777" w:rsidR="00AD0BE2" w:rsidRPr="002E5AF2" w:rsidRDefault="00AD0BE2" w:rsidP="00AD0BE2">
      <w:pPr>
        <w:rPr>
          <w:rFonts w:ascii="Verdana" w:hAnsi="Verdana"/>
          <w:sz w:val="28"/>
          <w:szCs w:val="28"/>
        </w:rPr>
      </w:pPr>
    </w:p>
    <w:p w14:paraId="795F2BCF"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Einflussnahme</w:t>
      </w:r>
      <w:r w:rsidRPr="002E5AF2">
        <w:rPr>
          <w:rFonts w:ascii="Verdana" w:hAnsi="Verdana"/>
          <w:sz w:val="28"/>
          <w:szCs w:val="28"/>
        </w:rPr>
        <w:t xml:space="preserve"> auf eine andere Person</w:t>
      </w:r>
    </w:p>
    <w:p w14:paraId="5320AA0F" w14:textId="77777777" w:rsidR="00AD0BE2" w:rsidRPr="002E5AF2" w:rsidRDefault="00AD0BE2" w:rsidP="00AD0BE2">
      <w:pPr>
        <w:rPr>
          <w:rFonts w:ascii="Verdana" w:hAnsi="Verdana"/>
          <w:sz w:val="28"/>
          <w:szCs w:val="28"/>
        </w:rPr>
      </w:pPr>
    </w:p>
    <w:p w14:paraId="2728DB71"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nach </w:t>
      </w:r>
      <w:r w:rsidRPr="002E5AF2">
        <w:rPr>
          <w:rFonts w:ascii="Verdana" w:hAnsi="Verdana"/>
          <w:i/>
          <w:sz w:val="28"/>
          <w:szCs w:val="28"/>
        </w:rPr>
        <w:t>Initiierung</w:t>
      </w:r>
      <w:r w:rsidRPr="002E5AF2">
        <w:rPr>
          <w:rFonts w:ascii="Verdana" w:hAnsi="Verdana"/>
          <w:sz w:val="28"/>
          <w:szCs w:val="28"/>
        </w:rPr>
        <w:t xml:space="preserve"> durch eine andere Person</w:t>
      </w:r>
    </w:p>
    <w:p w14:paraId="6577374B" w14:textId="77777777" w:rsidR="00AD0BE2" w:rsidRPr="002E5AF2" w:rsidRDefault="00AD0BE2" w:rsidP="00AD0BE2">
      <w:pPr>
        <w:rPr>
          <w:rFonts w:ascii="Verdana" w:hAnsi="Verdana"/>
          <w:sz w:val="28"/>
          <w:szCs w:val="28"/>
        </w:rPr>
      </w:pPr>
    </w:p>
    <w:p w14:paraId="29912FC2" w14:textId="77777777" w:rsidR="00AD0BE2" w:rsidRPr="002E5AF2" w:rsidRDefault="00AD0BE2" w:rsidP="00AD0BE2">
      <w:pPr>
        <w:rPr>
          <w:rFonts w:ascii="Verdana" w:hAnsi="Verdana"/>
          <w:sz w:val="28"/>
          <w:szCs w:val="28"/>
        </w:rPr>
      </w:pPr>
      <w:r w:rsidRPr="002E5AF2">
        <w:rPr>
          <w:rFonts w:ascii="Verdana" w:hAnsi="Verdana"/>
          <w:sz w:val="28"/>
          <w:szCs w:val="28"/>
        </w:rPr>
        <w:t xml:space="preserve">Bedürfnis </w:t>
      </w:r>
      <w:r w:rsidRPr="002E5AF2">
        <w:rPr>
          <w:rFonts w:ascii="Verdana" w:hAnsi="Verdana"/>
          <w:i/>
          <w:sz w:val="28"/>
          <w:szCs w:val="28"/>
        </w:rPr>
        <w:t>Liebe zu schenken</w:t>
      </w:r>
      <w:r w:rsidRPr="002E5AF2">
        <w:rPr>
          <w:rFonts w:ascii="Verdana" w:hAnsi="Verdana"/>
          <w:sz w:val="28"/>
          <w:szCs w:val="28"/>
        </w:rPr>
        <w:t xml:space="preserve"> an andere</w:t>
      </w:r>
    </w:p>
    <w:p w14:paraId="41E1F474" w14:textId="77777777" w:rsidR="00AD0BE2" w:rsidRPr="002E5AF2" w:rsidRDefault="00AD0BE2" w:rsidP="00AD0BE2">
      <w:pPr>
        <w:rPr>
          <w:rFonts w:ascii="Verdana" w:hAnsi="Verdana"/>
          <w:sz w:val="28"/>
          <w:szCs w:val="28"/>
        </w:rPr>
      </w:pPr>
    </w:p>
    <w:p w14:paraId="146BCADA" w14:textId="77777777" w:rsidR="00AD0BE2" w:rsidRPr="002E5AF2" w:rsidRDefault="00AD0BE2" w:rsidP="00AD0BE2">
      <w:pPr>
        <w:rPr>
          <w:rFonts w:ascii="Verdana" w:hAnsi="Verdana"/>
          <w:sz w:val="28"/>
          <w:szCs w:val="28"/>
        </w:rPr>
      </w:pPr>
    </w:p>
    <w:p w14:paraId="0651D654" w14:textId="77777777" w:rsidR="00AD0BE2" w:rsidRPr="002E5AF2" w:rsidRDefault="00AD0BE2" w:rsidP="00AD0BE2">
      <w:pPr>
        <w:rPr>
          <w:rFonts w:ascii="Verdana" w:hAnsi="Verdana"/>
          <w:sz w:val="28"/>
          <w:szCs w:val="28"/>
          <w:lang w:val="en-GB"/>
        </w:rPr>
      </w:pPr>
      <w:r w:rsidRPr="002E5AF2">
        <w:rPr>
          <w:rFonts w:ascii="Verdana" w:hAnsi="Verdana"/>
          <w:sz w:val="28"/>
          <w:szCs w:val="28"/>
          <w:lang w:val="en-GB"/>
        </w:rPr>
        <w:t>Quelle: Methods of an Integrative Psychotherapy, TAJ Oct. 1996, 316ff</w:t>
      </w:r>
    </w:p>
    <w:p w14:paraId="0C9812C9" w14:textId="77777777" w:rsidR="00AD0BE2" w:rsidRPr="002E5AF2" w:rsidRDefault="00AD0BE2" w:rsidP="00AD0BE2">
      <w:pPr>
        <w:rPr>
          <w:rFonts w:ascii="Verdana" w:hAnsi="Verdana"/>
          <w:sz w:val="32"/>
          <w:lang w:val="en-GB"/>
        </w:rPr>
      </w:pPr>
    </w:p>
    <w:p w14:paraId="41155A53" w14:textId="77777777" w:rsidR="00AD0BE2" w:rsidRPr="002E5AF2" w:rsidRDefault="00AD0BE2" w:rsidP="00AD0BE2">
      <w:pPr>
        <w:rPr>
          <w:rFonts w:ascii="Verdana" w:hAnsi="Verdana"/>
          <w:sz w:val="32"/>
          <w:lang w:val="en-GB"/>
        </w:rPr>
      </w:pPr>
    </w:p>
    <w:p w14:paraId="6B36E98F" w14:textId="77777777" w:rsidR="00AD0BE2" w:rsidRPr="002E5AF2" w:rsidRDefault="00AD0BE2" w:rsidP="00AD0BE2">
      <w:pPr>
        <w:rPr>
          <w:rFonts w:ascii="Verdana" w:hAnsi="Verdana"/>
          <w:b/>
          <w:bCs/>
          <w:szCs w:val="24"/>
        </w:rPr>
      </w:pPr>
      <w:r w:rsidRPr="002E5AF2">
        <w:rPr>
          <w:rFonts w:ascii="Verdana" w:hAnsi="Verdana"/>
          <w:b/>
          <w:bCs/>
          <w:szCs w:val="24"/>
        </w:rPr>
        <w:t>Was bedeuten diese Bedürfnisse im betrieblichen Alltag?</w:t>
      </w:r>
    </w:p>
    <w:p w14:paraId="34AAF0C3" w14:textId="77777777" w:rsidR="00AD0BE2" w:rsidRPr="002E5AF2" w:rsidRDefault="00AD0BE2" w:rsidP="00AD0BE2">
      <w:pPr>
        <w:rPr>
          <w:rFonts w:ascii="Verdana" w:hAnsi="Verdana"/>
          <w:szCs w:val="24"/>
        </w:rPr>
      </w:pPr>
    </w:p>
    <w:p w14:paraId="1CE32C34" w14:textId="77777777" w:rsidR="00AD0BE2" w:rsidRPr="002E5AF2" w:rsidRDefault="00AD0BE2" w:rsidP="00AD0BE2">
      <w:pPr>
        <w:rPr>
          <w:rFonts w:ascii="Verdana" w:hAnsi="Verdana"/>
          <w:szCs w:val="24"/>
        </w:rPr>
      </w:pPr>
      <w:r w:rsidRPr="002E5AF2">
        <w:rPr>
          <w:rFonts w:ascii="Verdana" w:hAnsi="Verdana"/>
          <w:szCs w:val="24"/>
        </w:rPr>
        <w:t>Sicherheit</w:t>
      </w:r>
    </w:p>
    <w:p w14:paraId="522385AE" w14:textId="77777777" w:rsidR="00AD0BE2" w:rsidRPr="002E5AF2" w:rsidRDefault="00AD0BE2" w:rsidP="00AD0BE2">
      <w:pPr>
        <w:rPr>
          <w:rFonts w:ascii="Verdana" w:hAnsi="Verdana"/>
          <w:szCs w:val="24"/>
        </w:rPr>
      </w:pPr>
      <w:r w:rsidRPr="002E5AF2">
        <w:rPr>
          <w:rFonts w:ascii="Verdana" w:hAnsi="Verdana"/>
          <w:szCs w:val="24"/>
        </w:rPr>
        <w:t xml:space="preserve">Es geht hier um </w:t>
      </w:r>
      <w:r w:rsidRPr="002E5AF2">
        <w:rPr>
          <w:rFonts w:ascii="Verdana" w:hAnsi="Verdana"/>
          <w:i/>
          <w:iCs/>
          <w:szCs w:val="24"/>
        </w:rPr>
        <w:t>Beziehungssicherheit</w:t>
      </w:r>
      <w:r w:rsidRPr="002E5AF2">
        <w:rPr>
          <w:rFonts w:ascii="Verdana" w:hAnsi="Verdana"/>
          <w:szCs w:val="24"/>
        </w:rPr>
        <w:t>. D.h. kann ich mich auf die bestehende Beziehung z.B. zu meiner Chefin, meinem Kollegen, meiner Mitarbeiterin verlassen? Ist sie „stabil“, oder schwankend?</w:t>
      </w:r>
    </w:p>
    <w:p w14:paraId="37CC464B" w14:textId="77777777" w:rsidR="00AD0BE2" w:rsidRPr="002E5AF2" w:rsidRDefault="00AD0BE2" w:rsidP="00AD0BE2">
      <w:pPr>
        <w:rPr>
          <w:rFonts w:ascii="Verdana" w:hAnsi="Verdana"/>
          <w:szCs w:val="24"/>
        </w:rPr>
      </w:pPr>
    </w:p>
    <w:p w14:paraId="32B17C2B" w14:textId="77777777" w:rsidR="00AD0BE2" w:rsidRPr="002E5AF2" w:rsidRDefault="00AD0BE2" w:rsidP="00AD0BE2">
      <w:pPr>
        <w:rPr>
          <w:rFonts w:ascii="Verdana" w:hAnsi="Verdana"/>
          <w:szCs w:val="24"/>
        </w:rPr>
      </w:pPr>
      <w:r w:rsidRPr="002E5AF2">
        <w:rPr>
          <w:rFonts w:ascii="Verdana" w:hAnsi="Verdana"/>
          <w:szCs w:val="24"/>
        </w:rPr>
        <w:t>Vergewisserung</w:t>
      </w:r>
    </w:p>
    <w:p w14:paraId="5DF55E0D" w14:textId="77777777" w:rsidR="00AD0BE2" w:rsidRPr="002E5AF2" w:rsidRDefault="00AD0BE2" w:rsidP="00AD0BE2">
      <w:pPr>
        <w:rPr>
          <w:rFonts w:ascii="Verdana" w:hAnsi="Verdana"/>
          <w:szCs w:val="24"/>
        </w:rPr>
      </w:pPr>
      <w:r w:rsidRPr="002E5AF2">
        <w:rPr>
          <w:rFonts w:ascii="Verdana" w:hAnsi="Verdana"/>
          <w:szCs w:val="24"/>
        </w:rPr>
        <w:t>Wie „gewiss“ ist die Beziehung? Kann ich sie Immer dann „aktivieren</w:t>
      </w:r>
      <w:proofErr w:type="gramStart"/>
      <w:r w:rsidRPr="002E5AF2">
        <w:rPr>
          <w:rFonts w:ascii="Verdana" w:hAnsi="Verdana"/>
          <w:szCs w:val="24"/>
        </w:rPr>
        <w:t>“</w:t>
      </w:r>
      <w:proofErr w:type="gramEnd"/>
      <w:r w:rsidRPr="002E5AF2">
        <w:rPr>
          <w:rFonts w:ascii="Verdana" w:hAnsi="Verdana"/>
          <w:szCs w:val="24"/>
        </w:rPr>
        <w:t xml:space="preserve"> wenn ich sie brauche? Wenn Mitarbeiter mit einem „Unsinn“ daherkommen, könnte es sein, dass sie gerade Gewissheit brauchen, dass sie akzeptiert werden.</w:t>
      </w:r>
    </w:p>
    <w:p w14:paraId="29261029" w14:textId="77777777" w:rsidR="00AD0BE2" w:rsidRPr="002E5AF2" w:rsidRDefault="00AD0BE2" w:rsidP="00AD0BE2">
      <w:pPr>
        <w:rPr>
          <w:rFonts w:ascii="Verdana" w:hAnsi="Verdana"/>
          <w:szCs w:val="24"/>
        </w:rPr>
      </w:pPr>
    </w:p>
    <w:p w14:paraId="3446BCE7" w14:textId="77777777" w:rsidR="00AD0BE2" w:rsidRPr="002E5AF2" w:rsidRDefault="00AD0BE2" w:rsidP="00AD0BE2">
      <w:pPr>
        <w:rPr>
          <w:rFonts w:ascii="Verdana" w:hAnsi="Verdana"/>
          <w:szCs w:val="24"/>
        </w:rPr>
      </w:pPr>
      <w:r w:rsidRPr="002E5AF2">
        <w:rPr>
          <w:rFonts w:ascii="Verdana" w:hAnsi="Verdana"/>
          <w:szCs w:val="24"/>
        </w:rPr>
        <w:t>Annahme und Schutz</w:t>
      </w:r>
    </w:p>
    <w:p w14:paraId="18C9B2C0" w14:textId="77777777" w:rsidR="00AD0BE2" w:rsidRPr="002E5AF2" w:rsidRDefault="00AD0BE2" w:rsidP="00AD0BE2">
      <w:pPr>
        <w:rPr>
          <w:rFonts w:ascii="Verdana" w:hAnsi="Verdana"/>
          <w:szCs w:val="24"/>
        </w:rPr>
      </w:pPr>
      <w:r w:rsidRPr="002E5AF2">
        <w:rPr>
          <w:rFonts w:ascii="Verdana" w:hAnsi="Verdana"/>
          <w:szCs w:val="24"/>
        </w:rPr>
        <w:lastRenderedPageBreak/>
        <w:t xml:space="preserve">Werde ich von meiner Umgebung so </w:t>
      </w:r>
      <w:proofErr w:type="gramStart"/>
      <w:r w:rsidRPr="002E5AF2">
        <w:rPr>
          <w:rFonts w:ascii="Verdana" w:hAnsi="Verdana"/>
          <w:szCs w:val="24"/>
        </w:rPr>
        <w:t>angenommen</w:t>
      </w:r>
      <w:proofErr w:type="gramEnd"/>
      <w:r w:rsidRPr="002E5AF2">
        <w:rPr>
          <w:rFonts w:ascii="Verdana" w:hAnsi="Verdana"/>
          <w:szCs w:val="24"/>
        </w:rPr>
        <w:t xml:space="preserve"> wie ich bin? Und in dieser Form auch geschützt? Gerade in Organisationen, die „Arenen für Machtspiele“ sind, ist dieses Gefühl, geschützt zu werden, sehr wichtig. Mobbing z.B. passiert immer nur „Schutzlosen“</w:t>
      </w:r>
    </w:p>
    <w:p w14:paraId="0CDB3882" w14:textId="77777777" w:rsidR="00AD0BE2" w:rsidRPr="002E5AF2" w:rsidRDefault="00AD0BE2" w:rsidP="00AD0BE2">
      <w:pPr>
        <w:rPr>
          <w:rFonts w:ascii="Verdana" w:hAnsi="Verdana"/>
          <w:szCs w:val="24"/>
        </w:rPr>
      </w:pPr>
    </w:p>
    <w:p w14:paraId="51139503" w14:textId="77777777" w:rsidR="00AD0BE2" w:rsidRPr="002E5AF2" w:rsidRDefault="00AD0BE2" w:rsidP="00AD0BE2">
      <w:pPr>
        <w:rPr>
          <w:rFonts w:ascii="Verdana" w:hAnsi="Verdana"/>
          <w:szCs w:val="24"/>
        </w:rPr>
      </w:pPr>
      <w:r w:rsidRPr="002E5AF2">
        <w:rPr>
          <w:rFonts w:ascii="Verdana" w:hAnsi="Verdana"/>
          <w:szCs w:val="24"/>
        </w:rPr>
        <w:t>Erfahrungsbestätigung</w:t>
      </w:r>
    </w:p>
    <w:p w14:paraId="7748805C" w14:textId="77777777" w:rsidR="00AD0BE2" w:rsidRPr="002E5AF2" w:rsidRDefault="00AD0BE2" w:rsidP="00AD0BE2">
      <w:pPr>
        <w:rPr>
          <w:rFonts w:ascii="Verdana" w:hAnsi="Verdana"/>
          <w:szCs w:val="24"/>
        </w:rPr>
      </w:pPr>
      <w:r w:rsidRPr="002E5AF2">
        <w:rPr>
          <w:rFonts w:ascii="Verdana" w:hAnsi="Verdana"/>
          <w:szCs w:val="24"/>
        </w:rPr>
        <w:t xml:space="preserve">Wenn bestimmte </w:t>
      </w:r>
      <w:proofErr w:type="gramStart"/>
      <w:r w:rsidRPr="002E5AF2">
        <w:rPr>
          <w:rFonts w:ascii="Verdana" w:hAnsi="Verdana"/>
          <w:szCs w:val="24"/>
        </w:rPr>
        <w:t>Erfahrungen</w:t>
      </w:r>
      <w:proofErr w:type="gramEnd"/>
      <w:r w:rsidRPr="002E5AF2">
        <w:rPr>
          <w:rFonts w:ascii="Verdana" w:hAnsi="Verdana"/>
          <w:szCs w:val="24"/>
        </w:rPr>
        <w:t xml:space="preserve"> die ich mache (z.B. auf der gefühlsmäßigen Ebene) nicht bestätigt werden („nein, nein, da brauchen sie sich nicht schlecht zu fühlen“ – wenn ich mich aber gerade schlecht fühle!) so kann das bis zu schweren Störungen führen. Was wir uns wünschen, ist, dass ein anderer unsere Erfahrungen, als unsere Erfahrungen akzeptiert.</w:t>
      </w:r>
    </w:p>
    <w:p w14:paraId="33713552" w14:textId="77777777" w:rsidR="00AD0BE2" w:rsidRPr="002E5AF2" w:rsidRDefault="00AD0BE2" w:rsidP="00AD0BE2">
      <w:pPr>
        <w:rPr>
          <w:rFonts w:ascii="Verdana" w:hAnsi="Verdana"/>
          <w:szCs w:val="24"/>
        </w:rPr>
      </w:pPr>
    </w:p>
    <w:p w14:paraId="191753D9" w14:textId="77777777" w:rsidR="00AD0BE2" w:rsidRPr="002E5AF2" w:rsidRDefault="00AD0BE2" w:rsidP="00AD0BE2">
      <w:pPr>
        <w:rPr>
          <w:rFonts w:ascii="Verdana" w:hAnsi="Verdana"/>
          <w:szCs w:val="24"/>
        </w:rPr>
      </w:pPr>
      <w:r w:rsidRPr="002E5AF2">
        <w:rPr>
          <w:rFonts w:ascii="Verdana" w:hAnsi="Verdana"/>
          <w:szCs w:val="24"/>
        </w:rPr>
        <w:t>Einmaligkeit</w:t>
      </w:r>
    </w:p>
    <w:p w14:paraId="2EF86321" w14:textId="77777777" w:rsidR="00AD0BE2" w:rsidRPr="002E5AF2" w:rsidRDefault="00AD0BE2" w:rsidP="00AD0BE2">
      <w:pPr>
        <w:rPr>
          <w:rFonts w:ascii="Verdana" w:hAnsi="Verdana"/>
          <w:szCs w:val="24"/>
        </w:rPr>
      </w:pPr>
      <w:r w:rsidRPr="002E5AF2">
        <w:rPr>
          <w:rFonts w:ascii="Verdana" w:hAnsi="Verdana"/>
          <w:szCs w:val="24"/>
        </w:rPr>
        <w:t xml:space="preserve">„Hier ist Frau……????, na egal, auf jeden Fall sie hilft ihnen jetzt“ („Oh je, er weiß nicht </w:t>
      </w:r>
      <w:proofErr w:type="gramStart"/>
      <w:r w:rsidRPr="002E5AF2">
        <w:rPr>
          <w:rFonts w:ascii="Verdana" w:hAnsi="Verdana"/>
          <w:szCs w:val="24"/>
        </w:rPr>
        <w:t>einmal</w:t>
      </w:r>
      <w:proofErr w:type="gramEnd"/>
      <w:r w:rsidRPr="002E5AF2">
        <w:rPr>
          <w:rFonts w:ascii="Verdana" w:hAnsi="Verdana"/>
          <w:szCs w:val="24"/>
        </w:rPr>
        <w:t xml:space="preserve"> wie ich heiße!“) Wir wollen in unserer Einmaligkeit (und das sind wir!) auch gerne gesehen werden. Ein </w:t>
      </w:r>
      <w:r w:rsidRPr="002E5AF2">
        <w:rPr>
          <w:rFonts w:ascii="Verdana" w:hAnsi="Verdana"/>
          <w:i/>
          <w:iCs/>
          <w:szCs w:val="24"/>
        </w:rPr>
        <w:t>persönliches</w:t>
      </w:r>
      <w:r w:rsidRPr="002E5AF2">
        <w:rPr>
          <w:rFonts w:ascii="Verdana" w:hAnsi="Verdana"/>
          <w:szCs w:val="24"/>
        </w:rPr>
        <w:t xml:space="preserve"> Wort, ein Zeigen, dass mich der andere </w:t>
      </w:r>
      <w:r w:rsidRPr="002E5AF2">
        <w:rPr>
          <w:rFonts w:ascii="Verdana" w:hAnsi="Verdana"/>
          <w:i/>
          <w:iCs/>
          <w:szCs w:val="24"/>
        </w:rPr>
        <w:t>kennt</w:t>
      </w:r>
      <w:r w:rsidRPr="002E5AF2">
        <w:rPr>
          <w:rFonts w:ascii="Verdana" w:hAnsi="Verdana"/>
          <w:szCs w:val="24"/>
        </w:rPr>
        <w:t>, ist der Wunsch.</w:t>
      </w:r>
    </w:p>
    <w:p w14:paraId="09FFC4C7" w14:textId="77777777" w:rsidR="00AD0BE2" w:rsidRPr="002E5AF2" w:rsidRDefault="00AD0BE2" w:rsidP="00AD0BE2">
      <w:pPr>
        <w:rPr>
          <w:rFonts w:ascii="Verdana" w:hAnsi="Verdana"/>
          <w:szCs w:val="24"/>
        </w:rPr>
      </w:pPr>
    </w:p>
    <w:p w14:paraId="342CCD53" w14:textId="77777777" w:rsidR="00AD0BE2" w:rsidRPr="002E5AF2" w:rsidRDefault="00AD0BE2" w:rsidP="00AD0BE2">
      <w:pPr>
        <w:rPr>
          <w:rFonts w:ascii="Verdana" w:hAnsi="Verdana"/>
          <w:szCs w:val="24"/>
        </w:rPr>
      </w:pPr>
      <w:r w:rsidRPr="002E5AF2">
        <w:rPr>
          <w:rFonts w:ascii="Verdana" w:hAnsi="Verdana"/>
          <w:szCs w:val="24"/>
        </w:rPr>
        <w:t>Einflussnahme</w:t>
      </w:r>
    </w:p>
    <w:p w14:paraId="35CDCA7C" w14:textId="77777777" w:rsidR="00AD0BE2" w:rsidRPr="002E5AF2" w:rsidRDefault="00AD0BE2" w:rsidP="00AD0BE2">
      <w:pPr>
        <w:rPr>
          <w:rFonts w:ascii="Verdana" w:hAnsi="Verdana"/>
          <w:szCs w:val="24"/>
        </w:rPr>
      </w:pPr>
      <w:r w:rsidRPr="002E5AF2">
        <w:rPr>
          <w:rFonts w:ascii="Verdana" w:hAnsi="Verdana"/>
          <w:szCs w:val="24"/>
        </w:rPr>
        <w:t>Führungskräfte die „immer recht haben“ stehen dem Wunsch, andere auch beeinflussen zu können, diametral entgegen. Wir wollen auch Wirkung auf andere haben, indem z.B. unsere Ideen und Vorschläge, oder auch Bedürfnisse, gesehen, akzeptiert und zu Änderungen führen.</w:t>
      </w:r>
    </w:p>
    <w:p w14:paraId="32DDCF04" w14:textId="77777777" w:rsidR="00AD0BE2" w:rsidRPr="002E5AF2" w:rsidRDefault="00AD0BE2" w:rsidP="00AD0BE2">
      <w:pPr>
        <w:rPr>
          <w:rFonts w:ascii="Verdana" w:hAnsi="Verdana"/>
          <w:szCs w:val="24"/>
        </w:rPr>
      </w:pPr>
    </w:p>
    <w:p w14:paraId="025B8960" w14:textId="77777777" w:rsidR="00AD0BE2" w:rsidRPr="002E5AF2" w:rsidRDefault="00AD0BE2" w:rsidP="00AD0BE2">
      <w:pPr>
        <w:rPr>
          <w:rFonts w:ascii="Verdana" w:hAnsi="Verdana"/>
          <w:szCs w:val="24"/>
        </w:rPr>
      </w:pPr>
      <w:r w:rsidRPr="002E5AF2">
        <w:rPr>
          <w:rFonts w:ascii="Verdana" w:hAnsi="Verdana"/>
          <w:szCs w:val="24"/>
        </w:rPr>
        <w:t>Initiierung</w:t>
      </w:r>
    </w:p>
    <w:p w14:paraId="0CB1CED7" w14:textId="77777777" w:rsidR="00AD0BE2" w:rsidRPr="002E5AF2" w:rsidRDefault="00AD0BE2" w:rsidP="00AD0BE2">
      <w:pPr>
        <w:rPr>
          <w:rFonts w:ascii="Verdana" w:hAnsi="Verdana"/>
          <w:szCs w:val="24"/>
        </w:rPr>
      </w:pPr>
      <w:r w:rsidRPr="002E5AF2">
        <w:rPr>
          <w:rFonts w:ascii="Verdana" w:hAnsi="Verdana"/>
          <w:szCs w:val="24"/>
        </w:rPr>
        <w:t>Auf wienerisch gibt es das Wort „</w:t>
      </w:r>
      <w:proofErr w:type="spellStart"/>
      <w:r w:rsidRPr="002E5AF2">
        <w:rPr>
          <w:rFonts w:ascii="Verdana" w:hAnsi="Verdana"/>
          <w:szCs w:val="24"/>
        </w:rPr>
        <w:t>net</w:t>
      </w:r>
      <w:proofErr w:type="spellEnd"/>
      <w:r w:rsidRPr="002E5AF2">
        <w:rPr>
          <w:rFonts w:ascii="Verdana" w:hAnsi="Verdana"/>
          <w:szCs w:val="24"/>
        </w:rPr>
        <w:t xml:space="preserve"> </w:t>
      </w:r>
      <w:proofErr w:type="spellStart"/>
      <w:r w:rsidRPr="002E5AF2">
        <w:rPr>
          <w:rFonts w:ascii="Verdana" w:hAnsi="Verdana"/>
          <w:szCs w:val="24"/>
        </w:rPr>
        <w:t>amal</w:t>
      </w:r>
      <w:proofErr w:type="spellEnd"/>
      <w:r w:rsidRPr="002E5AF2">
        <w:rPr>
          <w:rFonts w:ascii="Verdana" w:hAnsi="Verdana"/>
          <w:szCs w:val="24"/>
        </w:rPr>
        <w:t xml:space="preserve"> ignorieren“. Das ist das exakte Gegenteil </w:t>
      </w:r>
      <w:proofErr w:type="gramStart"/>
      <w:r w:rsidRPr="002E5AF2">
        <w:rPr>
          <w:rFonts w:ascii="Verdana" w:hAnsi="Verdana"/>
          <w:szCs w:val="24"/>
        </w:rPr>
        <w:t>von diesem Beziehungsbedürfnis</w:t>
      </w:r>
      <w:proofErr w:type="gramEnd"/>
      <w:r w:rsidRPr="002E5AF2">
        <w:rPr>
          <w:rFonts w:ascii="Verdana" w:hAnsi="Verdana"/>
          <w:szCs w:val="24"/>
        </w:rPr>
        <w:t>. Wir wollen angesprochen, „aktiviert“ werden und uns nicht als die einzigen erleben, die für die Beziehung was tun. „Ich hab ja ohnehin eine offene Tür,“ reicht daher manchmal nicht.</w:t>
      </w:r>
    </w:p>
    <w:p w14:paraId="1C58D2F8" w14:textId="77777777" w:rsidR="00AD0BE2" w:rsidRPr="002E5AF2" w:rsidRDefault="00AD0BE2" w:rsidP="00AD0BE2">
      <w:pPr>
        <w:rPr>
          <w:rFonts w:ascii="Verdana" w:hAnsi="Verdana"/>
          <w:szCs w:val="24"/>
        </w:rPr>
      </w:pPr>
    </w:p>
    <w:p w14:paraId="16A23BCB" w14:textId="77777777" w:rsidR="00AD0BE2" w:rsidRPr="002E5AF2" w:rsidRDefault="00AD0BE2" w:rsidP="00AD0BE2">
      <w:pPr>
        <w:rPr>
          <w:rFonts w:ascii="Verdana" w:hAnsi="Verdana"/>
          <w:szCs w:val="24"/>
        </w:rPr>
      </w:pPr>
      <w:r w:rsidRPr="002E5AF2">
        <w:rPr>
          <w:rFonts w:ascii="Verdana" w:hAnsi="Verdana"/>
          <w:szCs w:val="24"/>
        </w:rPr>
        <w:t>Liebe zu schenken</w:t>
      </w:r>
    </w:p>
    <w:p w14:paraId="68DC9ED1" w14:textId="77777777" w:rsidR="00AD0BE2" w:rsidRPr="002E5AF2" w:rsidRDefault="00AD0BE2" w:rsidP="00AD0BE2">
      <w:pPr>
        <w:rPr>
          <w:rFonts w:ascii="Verdana" w:hAnsi="Verdana"/>
          <w:szCs w:val="24"/>
        </w:rPr>
      </w:pPr>
      <w:r w:rsidRPr="002E5AF2">
        <w:rPr>
          <w:rFonts w:ascii="Verdana" w:hAnsi="Verdana"/>
          <w:szCs w:val="24"/>
        </w:rPr>
        <w:t>Wir wollen lieben! Alle vorigen Bedürfnisse könnte man auch unter „geliebt werden“ apostrophieren. Aber selbst aktiv andere zu lieben, ist ein großes Bedürfnis. Wie kann man dem im Betriebsalltag Rechnung tragen? Zulassen, dass Menschen füreinander etwas tun wollen, Gelegenheit zu Gesprächen geben.</w:t>
      </w:r>
    </w:p>
    <w:p w14:paraId="72C5A5BB" w14:textId="77777777" w:rsidR="00AD0BE2" w:rsidRPr="002E5AF2" w:rsidRDefault="00AD0BE2" w:rsidP="00AD0BE2">
      <w:pPr>
        <w:rPr>
          <w:rFonts w:ascii="Verdana" w:hAnsi="Verdana"/>
          <w:szCs w:val="24"/>
        </w:rPr>
      </w:pPr>
    </w:p>
    <w:p w14:paraId="2373EB60" w14:textId="77777777" w:rsidR="00AD0BE2" w:rsidRPr="002E5AF2" w:rsidRDefault="00AD0BE2" w:rsidP="00AD0BE2">
      <w:pPr>
        <w:rPr>
          <w:rFonts w:ascii="Verdana" w:hAnsi="Verdana"/>
          <w:szCs w:val="24"/>
        </w:rPr>
      </w:pPr>
    </w:p>
    <w:p w14:paraId="31197FD8" w14:textId="77777777" w:rsidR="00AD0BE2" w:rsidRPr="002E5AF2" w:rsidRDefault="00AD0BE2" w:rsidP="00AD0BE2">
      <w:pPr>
        <w:rPr>
          <w:rFonts w:ascii="Verdana" w:hAnsi="Verdana"/>
          <w:szCs w:val="24"/>
        </w:rPr>
      </w:pPr>
      <w:r w:rsidRPr="002E5AF2">
        <w:rPr>
          <w:rFonts w:ascii="Verdana" w:hAnsi="Verdana"/>
          <w:szCs w:val="24"/>
        </w:rPr>
        <w:t>Und noch etwas:</w:t>
      </w:r>
    </w:p>
    <w:p w14:paraId="3A4A3D43" w14:textId="77777777" w:rsidR="00AD0BE2" w:rsidRPr="002E5AF2" w:rsidRDefault="00AD0BE2" w:rsidP="00AD0BE2">
      <w:pPr>
        <w:rPr>
          <w:rFonts w:ascii="Verdana" w:hAnsi="Verdana"/>
          <w:szCs w:val="24"/>
        </w:rPr>
      </w:pPr>
      <w:r w:rsidRPr="002E5AF2">
        <w:rPr>
          <w:rFonts w:ascii="Verdana" w:hAnsi="Verdana"/>
          <w:szCs w:val="24"/>
        </w:rPr>
        <w:t>Alle nicht lebbaren Bedürfnisse führen zu einem Stau. Und Staus beeinträchtigen die Produktivität, da sie beschäftigen und Energie abziehen. Also ist es ein Zeichen von Führungsklugheit, diesen Bedürfnissen Rechnung zu tragen.</w:t>
      </w:r>
    </w:p>
    <w:p w14:paraId="0EC51D47" w14:textId="77777777" w:rsidR="00E51542" w:rsidRDefault="00E51542"/>
    <w:sectPr w:rsidR="00E51542" w:rsidSect="00AD0BE2">
      <w:footerReference w:type="first" r:id="rId4"/>
      <w:pgSz w:w="11906" w:h="16838" w:code="9"/>
      <w:pgMar w:top="1418" w:right="1418"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Md BT">
    <w:panose1 w:val="020B06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B32B7C" w14:paraId="5C8A1AD5" w14:textId="77777777">
      <w:tblPrEx>
        <w:tblCellMar>
          <w:top w:w="0" w:type="dxa"/>
          <w:bottom w:w="0" w:type="dxa"/>
        </w:tblCellMar>
      </w:tblPrEx>
      <w:tc>
        <w:tcPr>
          <w:tcW w:w="4605" w:type="dxa"/>
        </w:tcPr>
        <w:p w14:paraId="4D1D0B3B" w14:textId="77777777" w:rsidR="00000000" w:rsidRDefault="00000000">
          <w:pPr>
            <w:pStyle w:val="Fuzeile"/>
            <w:rPr>
              <w:sz w:val="16"/>
            </w:rPr>
          </w:pPr>
          <w:r>
            <w:rPr>
              <w:sz w:val="16"/>
            </w:rPr>
            <w:t xml:space="preserve">© </w:t>
          </w:r>
          <w:r>
            <w:rPr>
              <w:rFonts w:ascii="Futura Md BT" w:hAnsi="Futura Md BT"/>
              <w:sz w:val="16"/>
            </w:rPr>
            <w:t>HAUSER &amp; PARTNER</w:t>
          </w:r>
        </w:p>
      </w:tc>
      <w:tc>
        <w:tcPr>
          <w:tcW w:w="4605" w:type="dxa"/>
        </w:tcPr>
        <w:p w14:paraId="6E44B2BE" w14:textId="77777777" w:rsidR="00000000" w:rsidRDefault="00000000">
          <w:pPr>
            <w:pStyle w:val="Fuzeile"/>
            <w:jc w:val="right"/>
            <w:rPr>
              <w:sz w:val="16"/>
            </w:rPr>
          </w:pPr>
          <w:r>
            <w:rPr>
              <w:sz w:val="16"/>
            </w:rPr>
            <w:t xml:space="preserve">Datum: </w:t>
          </w:r>
          <w:r>
            <w:rPr>
              <w:sz w:val="16"/>
            </w:rPr>
            <w:fldChar w:fldCharType="begin"/>
          </w:r>
          <w:r>
            <w:rPr>
              <w:sz w:val="16"/>
            </w:rPr>
            <w:instrText xml:space="preserve"> </w:instrText>
          </w:r>
          <w:r>
            <w:rPr>
              <w:sz w:val="16"/>
            </w:rPr>
            <w:instrText>CREATEDATE</w:instrText>
          </w:r>
          <w:r>
            <w:rPr>
              <w:sz w:val="16"/>
            </w:rPr>
            <w:instrText xml:space="preserve">  \* </w:instrText>
          </w:r>
          <w:r>
            <w:rPr>
              <w:sz w:val="16"/>
            </w:rPr>
            <w:instrText>MERGEFORMAT</w:instrText>
          </w:r>
          <w:r>
            <w:rPr>
              <w:sz w:val="16"/>
            </w:rPr>
            <w:instrText xml:space="preserve"> </w:instrText>
          </w:r>
          <w:r>
            <w:rPr>
              <w:sz w:val="16"/>
            </w:rPr>
            <w:fldChar w:fldCharType="separate"/>
          </w:r>
          <w:r>
            <w:rPr>
              <w:noProof/>
              <w:sz w:val="16"/>
            </w:rPr>
            <w:t xml:space="preserve">06.05.2005 1:30 </w:t>
          </w:r>
          <w:r>
            <w:rPr>
              <w:sz w:val="16"/>
            </w:rPr>
            <w:fldChar w:fldCharType="end"/>
          </w:r>
        </w:p>
      </w:tc>
    </w:tr>
    <w:tr w:rsidR="00B32B7C" w14:paraId="4E168EEA" w14:textId="77777777">
      <w:tblPrEx>
        <w:tblCellMar>
          <w:top w:w="0" w:type="dxa"/>
          <w:bottom w:w="0" w:type="dxa"/>
        </w:tblCellMar>
      </w:tblPrEx>
      <w:tc>
        <w:tcPr>
          <w:tcW w:w="4605" w:type="dxa"/>
        </w:tcPr>
        <w:p w14:paraId="3934484D" w14:textId="77777777" w:rsidR="00000000" w:rsidRDefault="00000000">
          <w:pPr>
            <w:pStyle w:val="Fuzeile"/>
            <w:rPr>
              <w:sz w:val="16"/>
            </w:rPr>
          </w:pPr>
          <w:r>
            <w:rPr>
              <w:sz w:val="16"/>
            </w:rPr>
            <w:t>Bereich:         Version: 2.0</w:t>
          </w:r>
        </w:p>
      </w:tc>
      <w:tc>
        <w:tcPr>
          <w:tcW w:w="4605" w:type="dxa"/>
        </w:tcPr>
        <w:p w14:paraId="25C69388" w14:textId="77777777" w:rsidR="00000000" w:rsidRDefault="00000000">
          <w:pPr>
            <w:pStyle w:val="Fuzeile"/>
            <w:jc w:val="right"/>
            <w:rPr>
              <w:sz w:val="16"/>
            </w:rPr>
          </w:pPr>
          <w:r>
            <w:rPr>
              <w:snapToGrid w:val="0"/>
              <w:sz w:val="16"/>
            </w:rPr>
            <w:fldChar w:fldCharType="begin"/>
          </w:r>
          <w:r>
            <w:rPr>
              <w:snapToGrid w:val="0"/>
              <w:sz w:val="16"/>
            </w:rPr>
            <w:instrText xml:space="preserve"> </w:instrText>
          </w:r>
          <w:r>
            <w:rPr>
              <w:snapToGrid w:val="0"/>
              <w:sz w:val="16"/>
            </w:rPr>
            <w:instrText>FILENAME</w:instrText>
          </w:r>
          <w:r>
            <w:rPr>
              <w:snapToGrid w:val="0"/>
              <w:sz w:val="16"/>
            </w:rPr>
            <w:instrText xml:space="preserve"> \p </w:instrText>
          </w:r>
          <w:r>
            <w:rPr>
              <w:snapToGrid w:val="0"/>
              <w:sz w:val="16"/>
            </w:rPr>
            <w:fldChar w:fldCharType="separate"/>
          </w:r>
          <w:r>
            <w:rPr>
              <w:noProof/>
              <w:snapToGrid w:val="0"/>
              <w:sz w:val="16"/>
            </w:rPr>
            <w:t>D:\winword\doku\TA_TEXTE\Beziehungsbedürfnisse_erklärt.doc</w:t>
          </w:r>
          <w:r>
            <w:rPr>
              <w:snapToGrid w:val="0"/>
              <w:sz w:val="16"/>
            </w:rPr>
            <w:fldChar w:fldCharType="end"/>
          </w:r>
        </w:p>
      </w:tc>
    </w:tr>
    <w:tr w:rsidR="00B32B7C" w14:paraId="006CBB8D" w14:textId="77777777">
      <w:tblPrEx>
        <w:tblCellMar>
          <w:top w:w="0" w:type="dxa"/>
          <w:bottom w:w="0" w:type="dxa"/>
        </w:tblCellMar>
      </w:tblPrEx>
      <w:trPr>
        <w:cantSplit/>
      </w:trPr>
      <w:tc>
        <w:tcPr>
          <w:tcW w:w="9210" w:type="dxa"/>
          <w:gridSpan w:val="2"/>
        </w:tcPr>
        <w:p w14:paraId="52757DED" w14:textId="77777777" w:rsidR="00000000" w:rsidRDefault="00000000">
          <w:pPr>
            <w:pStyle w:val="Fuzeile"/>
            <w:jc w:val="center"/>
            <w:rPr>
              <w:snapToGrid w:val="0"/>
              <w:sz w:val="16"/>
            </w:rPr>
          </w:pPr>
          <w:r>
            <w:rPr>
              <w:rStyle w:val="Seitenzahl"/>
              <w:sz w:val="16"/>
            </w:rPr>
            <w:fldChar w:fldCharType="begin"/>
          </w:r>
          <w:r>
            <w:rPr>
              <w:rStyle w:val="Seitenzahl"/>
              <w:sz w:val="16"/>
            </w:rPr>
            <w:instrText xml:space="preserve"> </w:instrText>
          </w:r>
          <w:r>
            <w:rPr>
              <w:rStyle w:val="Seitenzahl"/>
              <w:sz w:val="16"/>
            </w:rPr>
            <w:instrText>PAGE</w:instrText>
          </w:r>
          <w:r>
            <w:rPr>
              <w:rStyle w:val="Seitenzahl"/>
              <w:sz w:val="16"/>
            </w:rPr>
            <w:instrText xml:space="preserve"> </w:instrText>
          </w:r>
          <w:r>
            <w:rPr>
              <w:rStyle w:val="Seitenzahl"/>
              <w:sz w:val="16"/>
            </w:rPr>
            <w:fldChar w:fldCharType="separate"/>
          </w:r>
          <w:r>
            <w:rPr>
              <w:rStyle w:val="Seitenzahl"/>
              <w:noProof/>
              <w:sz w:val="16"/>
            </w:rPr>
            <w:t>1</w:t>
          </w:r>
          <w:r>
            <w:rPr>
              <w:rStyle w:val="Seitenzahl"/>
              <w:sz w:val="16"/>
            </w:rPr>
            <w:fldChar w:fldCharType="end"/>
          </w:r>
        </w:p>
      </w:tc>
    </w:tr>
  </w:tbl>
  <w:p w14:paraId="6663CA84" w14:textId="77777777" w:rsidR="00000000" w:rsidRDefault="00000000">
    <w:pPr>
      <w:pStyle w:val="Fuzeile"/>
      <w:jc w:val="right"/>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E2"/>
    <w:rsid w:val="00AD0BE2"/>
    <w:rsid w:val="00E515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1CF9"/>
  <w15:chartTrackingRefBased/>
  <w15:docId w15:val="{F6127137-0F3B-433C-84FE-A1529B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0BE2"/>
    <w:pPr>
      <w:spacing w:after="0" w:line="240" w:lineRule="auto"/>
    </w:pPr>
    <w:rPr>
      <w:rFonts w:ascii="Times New Roman" w:eastAsia="Times New Roman" w:hAnsi="Times New Roman" w:cs="Times New Roman"/>
      <w:kern w:val="0"/>
      <w:sz w:val="24"/>
      <w:szCs w:val="2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AD0BE2"/>
    <w:pPr>
      <w:tabs>
        <w:tab w:val="center" w:pos="4536"/>
        <w:tab w:val="right" w:pos="9072"/>
      </w:tabs>
    </w:pPr>
  </w:style>
  <w:style w:type="character" w:customStyle="1" w:styleId="FuzeileZchn">
    <w:name w:val="Fußzeile Zchn"/>
    <w:basedOn w:val="Absatz-Standardschriftart"/>
    <w:link w:val="Fuzeile"/>
    <w:rsid w:val="00AD0BE2"/>
    <w:rPr>
      <w:rFonts w:ascii="Times New Roman" w:eastAsia="Times New Roman" w:hAnsi="Times New Roman" w:cs="Times New Roman"/>
      <w:kern w:val="0"/>
      <w:sz w:val="24"/>
      <w:szCs w:val="20"/>
      <w:lang w:val="de-DE" w:eastAsia="de-DE"/>
      <w14:ligatures w14:val="none"/>
    </w:rPr>
  </w:style>
  <w:style w:type="character" w:styleId="Seitenzahl">
    <w:name w:val="page number"/>
    <w:basedOn w:val="Absatz-Standardschriftart"/>
    <w:rsid w:val="00AD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2648</Characters>
  <Application>Microsoft Office Word</Application>
  <DocSecurity>0</DocSecurity>
  <Lines>22</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Hans-Georg Hauser</dc:creator>
  <cp:keywords/>
  <dc:description/>
  <cp:lastModifiedBy>Hans-Georg Hauser</cp:lastModifiedBy>
  <cp:revision>1</cp:revision>
  <dcterms:created xsi:type="dcterms:W3CDTF">2023-10-24T11:32:00Z</dcterms:created>
  <dcterms:modified xsi:type="dcterms:W3CDTF">2023-10-24T11:34:00Z</dcterms:modified>
</cp:coreProperties>
</file>